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73B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14:paraId="69E8F5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44"/>
          <w:szCs w:val="44"/>
        </w:rPr>
      </w:pPr>
      <w:r>
        <w:rPr>
          <w:rFonts w:hint="eastAsia" w:ascii="宋体" w:hAnsi="宋体" w:eastAsia="宋体" w:cs="宋体"/>
          <w:b/>
          <w:bCs/>
          <w:sz w:val="44"/>
          <w:szCs w:val="44"/>
        </w:rPr>
        <w:t>2024年睢县社会事务发展服务有限公司公开招聘殡葬服务及老年护理工作人员岗位计划表</w:t>
      </w:r>
    </w:p>
    <w:tbl>
      <w:tblPr>
        <w:tblStyle w:val="2"/>
        <w:tblpPr w:leftFromText="180" w:rightFromText="180" w:vertAnchor="text" w:horzAnchor="page" w:tblpX="1245" w:tblpY="618"/>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915"/>
        <w:gridCol w:w="914"/>
        <w:gridCol w:w="2033"/>
        <w:gridCol w:w="2389"/>
        <w:gridCol w:w="2475"/>
      </w:tblGrid>
      <w:tr w14:paraId="1092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D06A">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441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岗位代码</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CD1">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招聘人数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12F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招聘岗位</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B00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专业要求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C7D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学历层次</w:t>
            </w:r>
          </w:p>
        </w:tc>
      </w:tr>
      <w:tr w14:paraId="78E9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95C6">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4B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C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D3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殡葬事务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9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专业不限</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0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r w14:paraId="336F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DB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4F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D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8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殡仪服务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0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专业不限</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A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r w14:paraId="24EC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C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F2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F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智慧养老</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9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计算机类专业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80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r w14:paraId="68C1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26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8B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21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4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老年护理</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AA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养老服务与护理、护理学、心理学及相关专业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C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r w14:paraId="5584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B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AC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03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09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社工人员</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0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专业不限</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3D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r w14:paraId="084B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E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2D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C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7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殡葬运营</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管理学及相关专业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48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专科及以上学历</w:t>
            </w:r>
          </w:p>
        </w:tc>
      </w:tr>
    </w:tbl>
    <w:p w14:paraId="25E54F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E41B802">
      <w:pPr>
        <w:bidi w:val="0"/>
        <w:rPr>
          <w:rFonts w:hint="eastAsia" w:asciiTheme="minorHAnsi" w:hAnsiTheme="minorHAnsi" w:eastAsiaTheme="minorEastAsia" w:cstheme="minorBidi"/>
          <w:kern w:val="2"/>
          <w:sz w:val="21"/>
          <w:szCs w:val="24"/>
          <w:lang w:val="en-US" w:eastAsia="zh-CN" w:bidi="ar-SA"/>
        </w:rPr>
      </w:pPr>
    </w:p>
    <w:p w14:paraId="700D23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21FA9"/>
    <w:rsid w:val="3852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2024-12-24T01:00:00Z</dcterms:created>
  <dc:creator>无语</dc:creator>
  <cp:lastModifiedBy>无语</cp:lastModifiedBy>
  <dcterms:modified xsi:type="dcterms:W3CDTF">2024-12-24T01:01:29Z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CF707670E051448E93140E113C2626D6_11</vt:lpwstr>
  </property>
</Properties>
</file>